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4A" w:rsidRPr="00916757" w:rsidRDefault="0008154A" w:rsidP="00124167">
      <w:pPr>
        <w:jc w:val="center"/>
        <w:rPr>
          <w:rFonts w:cstheme="minorHAnsi"/>
          <w:b/>
          <w:sz w:val="40"/>
          <w:szCs w:val="28"/>
        </w:rPr>
      </w:pPr>
      <w:bookmarkStart w:id="0" w:name="_GoBack"/>
      <w:bookmarkEnd w:id="0"/>
    </w:p>
    <w:p w:rsidR="00B836FE" w:rsidRPr="00916757" w:rsidRDefault="003D3077" w:rsidP="00124167">
      <w:pPr>
        <w:jc w:val="center"/>
        <w:rPr>
          <w:rFonts w:cstheme="minorHAnsi"/>
          <w:b/>
          <w:sz w:val="40"/>
          <w:szCs w:val="28"/>
        </w:rPr>
      </w:pPr>
      <w:r w:rsidRPr="00916757">
        <w:rPr>
          <w:rFonts w:cstheme="minorHAnsi"/>
          <w:b/>
          <w:sz w:val="40"/>
          <w:szCs w:val="28"/>
        </w:rPr>
        <w:t>MİLLİ EĞİTİM TOPLUM YARARINA PROGRAM BAŞVURULARI</w:t>
      </w:r>
    </w:p>
    <w:p w:rsidR="00090B7F" w:rsidRPr="00916757" w:rsidRDefault="00090B7F" w:rsidP="00124167">
      <w:pPr>
        <w:jc w:val="center"/>
        <w:rPr>
          <w:rFonts w:cstheme="minorHAnsi"/>
          <w:sz w:val="40"/>
          <w:szCs w:val="28"/>
        </w:rPr>
      </w:pPr>
    </w:p>
    <w:p w:rsidR="00090B7F" w:rsidRPr="00916757" w:rsidRDefault="00090B7F" w:rsidP="00124167">
      <w:pPr>
        <w:jc w:val="both"/>
        <w:rPr>
          <w:rFonts w:cstheme="minorHAnsi"/>
          <w:sz w:val="40"/>
          <w:szCs w:val="28"/>
        </w:rPr>
      </w:pPr>
      <w:r w:rsidRPr="00916757">
        <w:rPr>
          <w:rFonts w:cstheme="minorHAnsi"/>
          <w:sz w:val="40"/>
          <w:szCs w:val="28"/>
        </w:rPr>
        <w:t>İl Müdürlüğü</w:t>
      </w:r>
      <w:r w:rsidR="003D3077" w:rsidRPr="00916757">
        <w:rPr>
          <w:rFonts w:cstheme="minorHAnsi"/>
          <w:sz w:val="40"/>
          <w:szCs w:val="28"/>
        </w:rPr>
        <w:t>müz</w:t>
      </w:r>
      <w:r w:rsidRPr="00916757">
        <w:rPr>
          <w:rFonts w:cstheme="minorHAnsi"/>
          <w:sz w:val="40"/>
          <w:szCs w:val="28"/>
        </w:rPr>
        <w:t xml:space="preserve"> ve </w:t>
      </w:r>
      <w:r w:rsidR="007919FA">
        <w:rPr>
          <w:rFonts w:cstheme="minorHAnsi"/>
          <w:sz w:val="40"/>
          <w:szCs w:val="28"/>
        </w:rPr>
        <w:t xml:space="preserve">İl/İlçe </w:t>
      </w:r>
      <w:r w:rsidRPr="00916757">
        <w:rPr>
          <w:rFonts w:cstheme="minorHAnsi"/>
          <w:sz w:val="40"/>
          <w:szCs w:val="28"/>
        </w:rPr>
        <w:t xml:space="preserve">Milli Eğitim Müdürlükleri arasında imzalanan protokoller gereği </w:t>
      </w:r>
      <w:r w:rsidR="003D3077" w:rsidRPr="00916757">
        <w:rPr>
          <w:rFonts w:cstheme="minorHAnsi"/>
          <w:sz w:val="40"/>
          <w:szCs w:val="28"/>
        </w:rPr>
        <w:t xml:space="preserve">9 ay çalışma süreli 500 </w:t>
      </w:r>
      <w:r w:rsidRPr="00916757">
        <w:rPr>
          <w:rFonts w:cstheme="minorHAnsi"/>
          <w:sz w:val="40"/>
          <w:szCs w:val="28"/>
        </w:rPr>
        <w:t>temizli</w:t>
      </w:r>
      <w:r w:rsidR="003D3077" w:rsidRPr="00916757">
        <w:rPr>
          <w:rFonts w:cstheme="minorHAnsi"/>
          <w:sz w:val="40"/>
          <w:szCs w:val="28"/>
        </w:rPr>
        <w:t>k görevlisi ve 234 güvenlik görevlisi</w:t>
      </w:r>
      <w:r w:rsidRPr="00916757">
        <w:rPr>
          <w:rFonts w:cstheme="minorHAnsi"/>
          <w:sz w:val="40"/>
          <w:szCs w:val="28"/>
        </w:rPr>
        <w:t xml:space="preserve"> toplum yararına program başvuruları </w:t>
      </w:r>
      <w:r w:rsidRPr="00916757">
        <w:rPr>
          <w:rFonts w:cstheme="minorHAnsi"/>
          <w:b/>
          <w:sz w:val="40"/>
          <w:szCs w:val="28"/>
        </w:rPr>
        <w:t>1</w:t>
      </w:r>
      <w:r w:rsidR="003D3077" w:rsidRPr="00916757">
        <w:rPr>
          <w:rFonts w:cstheme="minorHAnsi"/>
          <w:b/>
          <w:sz w:val="40"/>
          <w:szCs w:val="28"/>
        </w:rPr>
        <w:t>2.09.2020-16.09</w:t>
      </w:r>
      <w:r w:rsidRPr="00916757">
        <w:rPr>
          <w:rFonts w:cstheme="minorHAnsi"/>
          <w:b/>
          <w:sz w:val="40"/>
          <w:szCs w:val="28"/>
        </w:rPr>
        <w:t>.2020</w:t>
      </w:r>
      <w:r w:rsidRPr="00916757">
        <w:rPr>
          <w:rFonts w:cstheme="minorHAnsi"/>
          <w:sz w:val="40"/>
          <w:szCs w:val="28"/>
        </w:rPr>
        <w:t xml:space="preserve"> tarihleri arasında alınacaktır.</w:t>
      </w:r>
    </w:p>
    <w:p w:rsidR="00FA1776" w:rsidRDefault="00090B7F" w:rsidP="00124167">
      <w:pPr>
        <w:jc w:val="both"/>
        <w:rPr>
          <w:rFonts w:cstheme="minorHAnsi"/>
          <w:sz w:val="40"/>
          <w:szCs w:val="28"/>
        </w:rPr>
      </w:pPr>
      <w:r w:rsidRPr="00916757">
        <w:rPr>
          <w:rFonts w:cstheme="minorHAnsi"/>
          <w:sz w:val="40"/>
          <w:szCs w:val="28"/>
        </w:rPr>
        <w:t xml:space="preserve">Başvurular </w:t>
      </w:r>
      <w:r w:rsidR="00972946" w:rsidRPr="00916757">
        <w:rPr>
          <w:rFonts w:cstheme="minorHAnsi"/>
          <w:sz w:val="40"/>
          <w:szCs w:val="28"/>
        </w:rPr>
        <w:t xml:space="preserve">sadece </w:t>
      </w:r>
      <w:r w:rsidR="009217D9" w:rsidRPr="00916757">
        <w:rPr>
          <w:rFonts w:cstheme="minorHAnsi"/>
          <w:b/>
          <w:sz w:val="40"/>
          <w:szCs w:val="28"/>
        </w:rPr>
        <w:t>https://esube.iskur.gov.tr/</w:t>
      </w:r>
      <w:r w:rsidRPr="00916757">
        <w:rPr>
          <w:rFonts w:cstheme="minorHAnsi"/>
          <w:sz w:val="40"/>
          <w:szCs w:val="28"/>
        </w:rPr>
        <w:t xml:space="preserve"> ve </w:t>
      </w:r>
      <w:r w:rsidR="00972946" w:rsidRPr="00916757">
        <w:rPr>
          <w:rFonts w:cstheme="minorHAnsi"/>
          <w:b/>
          <w:sz w:val="40"/>
          <w:szCs w:val="28"/>
        </w:rPr>
        <w:t>Alo 170 Çağrı M</w:t>
      </w:r>
      <w:r w:rsidRPr="00916757">
        <w:rPr>
          <w:rFonts w:cstheme="minorHAnsi"/>
          <w:b/>
          <w:sz w:val="40"/>
          <w:szCs w:val="28"/>
        </w:rPr>
        <w:t>erkezi</w:t>
      </w:r>
      <w:r w:rsidRPr="00916757">
        <w:rPr>
          <w:rFonts w:cstheme="minorHAnsi"/>
          <w:sz w:val="40"/>
          <w:szCs w:val="28"/>
        </w:rPr>
        <w:t xml:space="preserve"> aracılığı ile alınacak olup Kurum Birimlerinden ve Hizmet Noktalarından başvuru kabul edilmeyecektir. Başvurular ilçe bazında kişilerin adrese dayalı nüfus kayıt sisteminde yer alan ikamet adreslerine göre alınacaktır. </w:t>
      </w:r>
    </w:p>
    <w:p w:rsidR="00090B7F" w:rsidRPr="00916757" w:rsidRDefault="00090B7F" w:rsidP="00124167">
      <w:pPr>
        <w:jc w:val="both"/>
        <w:rPr>
          <w:rFonts w:cstheme="minorHAnsi"/>
          <w:sz w:val="40"/>
          <w:szCs w:val="28"/>
        </w:rPr>
      </w:pPr>
      <w:r w:rsidRPr="00916757">
        <w:rPr>
          <w:rFonts w:cstheme="minorHAnsi"/>
          <w:sz w:val="40"/>
          <w:szCs w:val="28"/>
        </w:rPr>
        <w:t xml:space="preserve">Başvurular sonrasında </w:t>
      </w:r>
      <w:r w:rsidR="003D3077" w:rsidRPr="00916757">
        <w:rPr>
          <w:rFonts w:cstheme="minorHAnsi"/>
          <w:sz w:val="40"/>
          <w:szCs w:val="28"/>
        </w:rPr>
        <w:t>işe alınacak adaylar noter kurası ile</w:t>
      </w:r>
      <w:r w:rsidRPr="00916757">
        <w:rPr>
          <w:rFonts w:cstheme="minorHAnsi"/>
          <w:sz w:val="40"/>
          <w:szCs w:val="28"/>
        </w:rPr>
        <w:t xml:space="preserve"> </w:t>
      </w:r>
      <w:r w:rsidR="003D3077" w:rsidRPr="00916757">
        <w:rPr>
          <w:rFonts w:cstheme="minorHAnsi"/>
          <w:sz w:val="40"/>
          <w:szCs w:val="28"/>
        </w:rPr>
        <w:t>belirlenecektir</w:t>
      </w:r>
      <w:r w:rsidRPr="00916757">
        <w:rPr>
          <w:rFonts w:cstheme="minorHAnsi"/>
          <w:sz w:val="40"/>
          <w:szCs w:val="28"/>
        </w:rPr>
        <w:t>. Kuralarda sadece Milli Eğitim yetkilileri ve Noter hazır bulunacak olup katılımcı kabul edilmeyecektir.</w:t>
      </w:r>
    </w:p>
    <w:p w:rsidR="003F1E82" w:rsidRDefault="00970974" w:rsidP="00124167">
      <w:pPr>
        <w:jc w:val="both"/>
        <w:rPr>
          <w:rFonts w:eastAsia="Times New Roman" w:cstheme="minorHAnsi"/>
          <w:sz w:val="40"/>
          <w:szCs w:val="28"/>
          <w:lang w:eastAsia="tr-TR"/>
        </w:rPr>
      </w:pPr>
      <w:r w:rsidRPr="00916757">
        <w:rPr>
          <w:rFonts w:eastAsia="Times New Roman" w:cstheme="minorHAnsi"/>
          <w:sz w:val="40"/>
          <w:szCs w:val="28"/>
          <w:lang w:eastAsia="tr-TR"/>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bir aylık asgari ücretin </w:t>
      </w:r>
      <w:proofErr w:type="gramStart"/>
      <w:r w:rsidRPr="00916757">
        <w:rPr>
          <w:rFonts w:eastAsia="Times New Roman" w:cstheme="minorHAnsi"/>
          <w:sz w:val="40"/>
          <w:szCs w:val="28"/>
          <w:lang w:eastAsia="tr-TR"/>
        </w:rPr>
        <w:t>bekar</w:t>
      </w:r>
      <w:proofErr w:type="gramEnd"/>
      <w:r w:rsidRPr="00916757">
        <w:rPr>
          <w:rFonts w:eastAsia="Times New Roman" w:cstheme="minorHAnsi"/>
          <w:sz w:val="40"/>
          <w:szCs w:val="28"/>
          <w:lang w:eastAsia="tr-TR"/>
        </w:rPr>
        <w:t xml:space="preserve"> ve çocuksuz bir kişi için hesaplanan net tutarının bir buçuk (1,5) katını aşması halinde söz konusu adreste oturan kişiler TYP katılamayacaktır.  (</w:t>
      </w:r>
      <w:r w:rsidR="001132DD" w:rsidRPr="00916757">
        <w:rPr>
          <w:rFonts w:eastAsia="Times New Roman" w:cstheme="minorHAnsi"/>
          <w:sz w:val="40"/>
          <w:szCs w:val="28"/>
          <w:lang w:eastAsia="tr-TR"/>
        </w:rPr>
        <w:t xml:space="preserve">2020 yılı için </w:t>
      </w:r>
      <w:r w:rsidRPr="00916757">
        <w:rPr>
          <w:rFonts w:eastAsia="Times New Roman" w:cstheme="minorHAnsi"/>
          <w:sz w:val="40"/>
          <w:szCs w:val="28"/>
          <w:lang w:eastAsia="tr-TR"/>
        </w:rPr>
        <w:t>3.480 TL)</w:t>
      </w:r>
      <w:r w:rsidR="003D3077" w:rsidRPr="00916757">
        <w:rPr>
          <w:rFonts w:eastAsia="Times New Roman" w:cstheme="minorHAnsi"/>
          <w:sz w:val="40"/>
          <w:szCs w:val="28"/>
          <w:lang w:eastAsia="tr-TR"/>
        </w:rPr>
        <w:t xml:space="preserve">. </w:t>
      </w:r>
    </w:p>
    <w:p w:rsidR="00970974" w:rsidRPr="00916757" w:rsidRDefault="00970974" w:rsidP="00124167">
      <w:pPr>
        <w:jc w:val="both"/>
        <w:rPr>
          <w:rFonts w:eastAsia="Times New Roman" w:cstheme="minorHAnsi"/>
          <w:sz w:val="40"/>
          <w:szCs w:val="28"/>
          <w:lang w:eastAsia="tr-TR"/>
        </w:rPr>
      </w:pPr>
      <w:r w:rsidRPr="00916757">
        <w:rPr>
          <w:rFonts w:eastAsia="Times New Roman" w:cstheme="minorHAnsi"/>
          <w:sz w:val="40"/>
          <w:szCs w:val="28"/>
          <w:lang w:eastAsia="tr-TR"/>
        </w:rPr>
        <w:t>Her haneden sadece bir kişi TYP katılımcısı olabilecektir.</w:t>
      </w:r>
    </w:p>
    <w:p w:rsidR="0008154A" w:rsidRPr="00916757" w:rsidRDefault="0008154A" w:rsidP="009517A5">
      <w:pPr>
        <w:jc w:val="right"/>
        <w:rPr>
          <w:rFonts w:eastAsia="Times New Roman" w:cstheme="minorHAnsi"/>
          <w:b/>
          <w:sz w:val="40"/>
          <w:szCs w:val="28"/>
          <w:lang w:eastAsia="tr-TR"/>
        </w:rPr>
      </w:pPr>
    </w:p>
    <w:p w:rsidR="009517A5" w:rsidRPr="00916757" w:rsidRDefault="009517A5" w:rsidP="00164261">
      <w:pPr>
        <w:jc w:val="center"/>
        <w:rPr>
          <w:rFonts w:eastAsia="Times New Roman" w:cstheme="minorHAnsi"/>
          <w:b/>
          <w:sz w:val="40"/>
          <w:szCs w:val="28"/>
          <w:lang w:eastAsia="tr-TR"/>
        </w:rPr>
      </w:pPr>
      <w:r w:rsidRPr="00916757">
        <w:rPr>
          <w:rFonts w:eastAsia="Times New Roman" w:cstheme="minorHAnsi"/>
          <w:b/>
          <w:sz w:val="40"/>
          <w:szCs w:val="28"/>
          <w:lang w:eastAsia="tr-TR"/>
        </w:rPr>
        <w:t>ZONGULDAK ÇALIŞMA VE İŞ KURUMU İL MÜDÜRLÜĞÜ</w:t>
      </w:r>
    </w:p>
    <w:sectPr w:rsidR="009517A5" w:rsidRPr="00916757" w:rsidSect="009379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3F3"/>
    <w:rsid w:val="00071C4D"/>
    <w:rsid w:val="0007661D"/>
    <w:rsid w:val="0008154A"/>
    <w:rsid w:val="00090B7F"/>
    <w:rsid w:val="00103611"/>
    <w:rsid w:val="001132DD"/>
    <w:rsid w:val="00124167"/>
    <w:rsid w:val="00164261"/>
    <w:rsid w:val="00164A22"/>
    <w:rsid w:val="0020736E"/>
    <w:rsid w:val="002F0F6A"/>
    <w:rsid w:val="00375995"/>
    <w:rsid w:val="003D3077"/>
    <w:rsid w:val="003F1E82"/>
    <w:rsid w:val="00472AB9"/>
    <w:rsid w:val="00622C39"/>
    <w:rsid w:val="00700C9C"/>
    <w:rsid w:val="007919FA"/>
    <w:rsid w:val="00847DC1"/>
    <w:rsid w:val="00863723"/>
    <w:rsid w:val="00916757"/>
    <w:rsid w:val="009217D9"/>
    <w:rsid w:val="009379E6"/>
    <w:rsid w:val="009438AD"/>
    <w:rsid w:val="009473F3"/>
    <w:rsid w:val="009517A5"/>
    <w:rsid w:val="00970974"/>
    <w:rsid w:val="00972946"/>
    <w:rsid w:val="009A527E"/>
    <w:rsid w:val="00A2695D"/>
    <w:rsid w:val="00AB400C"/>
    <w:rsid w:val="00AB77BF"/>
    <w:rsid w:val="00B657E3"/>
    <w:rsid w:val="00B836FE"/>
    <w:rsid w:val="00BE2ED4"/>
    <w:rsid w:val="00C81202"/>
    <w:rsid w:val="00CB1722"/>
    <w:rsid w:val="00ED2033"/>
    <w:rsid w:val="00F84798"/>
    <w:rsid w:val="00FA1776"/>
    <w:rsid w:val="00FF6B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FC8DC-BD37-467D-BE7C-E0123DB2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0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İŞKUR</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Hakki ALKAN</dc:creator>
  <cp:keywords/>
  <dc:description/>
  <cp:lastModifiedBy>LENOVO</cp:lastModifiedBy>
  <cp:revision>2</cp:revision>
  <dcterms:created xsi:type="dcterms:W3CDTF">2020-09-11T14:59:00Z</dcterms:created>
  <dcterms:modified xsi:type="dcterms:W3CDTF">2020-09-11T14:59:00Z</dcterms:modified>
</cp:coreProperties>
</file>